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65" w:rsidRDefault="007A593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Ash Cartwright &amp; Kelsey PTFA AGM </w:t>
      </w:r>
    </w:p>
    <w:p w:rsidR="00802C65" w:rsidRDefault="007A5934">
      <w:pPr>
        <w:jc w:val="center"/>
        <w:rPr>
          <w:b/>
        </w:rPr>
      </w:pPr>
      <w:r>
        <w:rPr>
          <w:b/>
        </w:rPr>
        <w:t>November 2nd 2020</w:t>
      </w:r>
    </w:p>
    <w:p w:rsidR="00802C65" w:rsidRDefault="00802C65"/>
    <w:tbl>
      <w:tblPr>
        <w:tblStyle w:val="a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5"/>
        <w:gridCol w:w="2880"/>
      </w:tblGrid>
      <w:tr w:rsidR="00802C65"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Present;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Chair - Sam Dunn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Fiona Crascall - Head Teacher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Alice Henderson, Beth Barber, Zoe Brooks, Katy </w:t>
            </w:r>
            <w:proofErr w:type="spellStart"/>
            <w:r>
              <w:t>Wacher</w:t>
            </w:r>
            <w:proofErr w:type="spellEnd"/>
            <w:r>
              <w:t xml:space="preserve">, Sam </w:t>
            </w:r>
            <w:proofErr w:type="spellStart"/>
            <w:r>
              <w:t>Daunoras</w:t>
            </w:r>
            <w:proofErr w:type="spellEnd"/>
            <w:r>
              <w:t xml:space="preserve">, Nicola Watson, Kristina Massy, Debbie </w:t>
            </w:r>
            <w:proofErr w:type="spellStart"/>
            <w:r>
              <w:t>Laslett</w:t>
            </w:r>
            <w:proofErr w:type="spellEnd"/>
            <w:r>
              <w:t xml:space="preserve">, Joao Costa, Ellie </w:t>
            </w:r>
            <w:proofErr w:type="spellStart"/>
            <w:r>
              <w:t>Silverwood</w:t>
            </w:r>
            <w:proofErr w:type="spellEnd"/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Apologies - Carl Watson - Treasurer, Carole Cooke, Rachael Wilson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Action</w:t>
            </w:r>
          </w:p>
        </w:tc>
      </w:tr>
      <w:tr w:rsidR="00802C65"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 - SDU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meeting and welcome to Fiona Crascall.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02C65"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Welcome from Head Teacher - Fiona Crascall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FCR - Welcome everyone.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Thanks to the PTFA for their support, fabulous job.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Hard to enrich the students' time at school without the help of the PTFA.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focus this term are enrichment activities to support the recovery curriculum. The PTFA have committed funds to support each cl</w:t>
            </w:r>
            <w:r>
              <w:t>ass trip. Year 3 had their trip looking for Fossils at the beach funded by PTFA.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One member of staff this year is completing their Middle Leadership programme with an Outdoor Education focus.</w:t>
            </w:r>
          </w:p>
          <w:p w:rsidR="00802C65" w:rsidRDefault="007A5934">
            <w:pPr>
              <w:widowControl w:val="0"/>
              <w:spacing w:line="240" w:lineRule="auto"/>
            </w:pPr>
            <w:r>
              <w:t>Leuven scale used to monitor impact gives it a measurable outcom</w:t>
            </w:r>
            <w:r>
              <w:t>e.</w:t>
            </w: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They would like a budget funded by PTFA of £500 to help show the impact this is having on the </w:t>
            </w:r>
            <w:proofErr w:type="gramStart"/>
            <w:r>
              <w:t>students</w:t>
            </w:r>
            <w:proofErr w:type="gramEnd"/>
            <w:r>
              <w:t xml:space="preserve"> experiential learning.</w:t>
            </w: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 are keen to help raise money in classes and support the film night, tag day ideas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SDU - discussed ideas from the last c</w:t>
            </w:r>
            <w:r>
              <w:t xml:space="preserve">ommittee meeting and spoke about the links to the Barclays match funding. Communication with the school continues to help to try and raise funds. 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Ideas of craft activities for each class to raise funds to provide gifts for parents/carers.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Try to group fun</w:t>
            </w:r>
            <w:r>
              <w:t>ds raised together where possible to submit for match funding.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FCR - Pumpkin path was a huge success today. It felt like a very positive event / start to the term.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PTFA to fund £500 to support.</w:t>
            </w: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PTFA members to organise </w:t>
            </w: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Finance members to submit at the time.</w:t>
            </w:r>
          </w:p>
        </w:tc>
      </w:tr>
      <w:tr w:rsidR="00802C65"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Treasurer's report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Apologies from Treasurer.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Expenditure and Income for last year shown.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Benefits of PTFA financial support shared - over 6 major events supported by PTFA last year.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SDU - additional funds likely to be needed to continue to support students.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SDU to discuss with FCR possible letter to send to parents/carers to identify how the PTFA funds have supported students / evidence the impact of events.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Try to appeals to parents/</w:t>
            </w:r>
            <w:r>
              <w:t>carers to continue to donate to the school where possible - links to spending at events in previous years.</w:t>
            </w: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KWA - Question regarding current free school meals situation and support for families that need it during holiday periods. Can the School / PTFA hel</w:t>
            </w:r>
            <w:r>
              <w:t>p in any way there?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FCR - FSM have been funded by KCC this half term (£15 per child/per </w:t>
            </w:r>
            <w:r>
              <w:lastRenderedPageBreak/>
              <w:t xml:space="preserve">week). The school had not been </w:t>
            </w:r>
            <w:proofErr w:type="gramStart"/>
            <w:r>
              <w:t>approached  by</w:t>
            </w:r>
            <w:proofErr w:type="gramEnd"/>
            <w:r>
              <w:t xml:space="preserve"> any families seeking support. Some breakfast club places are supported by the school already.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SDU &amp; FCR to discuss</w:t>
            </w: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02C65"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Nomination of committee members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SDU - Normally 20 members needed for votes to stand but only 12 in attendance. All happy to go ahead with nominations today.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Sam Dunn to remain as Chair</w:t>
            </w:r>
            <w:r>
              <w:t xml:space="preserve"> 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Proposed - Beth Barber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Seconded - Kristina Massy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highlight w:val="yellow"/>
              </w:rPr>
            </w:pPr>
            <w:r>
              <w:rPr>
                <w:b/>
              </w:rPr>
              <w:t>Carl Watson to remain as Treasurer, Carole Cook to remain as Deputy Treasurer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Proposed - Ellie </w:t>
            </w:r>
            <w:proofErr w:type="spellStart"/>
            <w:r>
              <w:t>Silverwood</w:t>
            </w:r>
            <w:proofErr w:type="spellEnd"/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Seconded - Zoe Brooks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Beth Barber and Ellie </w:t>
            </w:r>
            <w:proofErr w:type="spellStart"/>
            <w:r>
              <w:rPr>
                <w:b/>
              </w:rPr>
              <w:t>Silverwood</w:t>
            </w:r>
            <w:proofErr w:type="spellEnd"/>
            <w:r>
              <w:rPr>
                <w:b/>
              </w:rPr>
              <w:t xml:space="preserve"> to share Secretary role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Beth Proposed -Sam </w:t>
            </w:r>
            <w:proofErr w:type="spellStart"/>
            <w:r>
              <w:t>Daunoras</w:t>
            </w:r>
            <w:proofErr w:type="spellEnd"/>
            <w:r>
              <w:t xml:space="preserve">        Ellie Proposed - Zoe Brooks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Seconded - Kristina Massy              Seconded - Alice Henderson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Committee members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Alice Henderson - Deputy Chair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Sam </w:t>
            </w:r>
            <w:proofErr w:type="spellStart"/>
            <w:r>
              <w:t>Daunoras</w:t>
            </w:r>
            <w:proofErr w:type="spellEnd"/>
            <w:r>
              <w:t xml:space="preserve"> - Social media coordinator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Katy Dobson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Rachel Wilson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Zoe Brooks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Carole Cook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Katy </w:t>
            </w:r>
            <w:proofErr w:type="spellStart"/>
            <w:r>
              <w:t>Wacher</w:t>
            </w:r>
            <w:proofErr w:type="spellEnd"/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Helpers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Kristina Massy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Debbie </w:t>
            </w:r>
            <w:proofErr w:type="spellStart"/>
            <w:r>
              <w:t>Laslett</w:t>
            </w:r>
            <w:proofErr w:type="spellEnd"/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Nicola Watson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AHE to approve SDA admin rights on School FB page</w:t>
            </w: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Last year’s list of helpers to be contacted also.</w:t>
            </w:r>
          </w:p>
        </w:tc>
      </w:tr>
      <w:tr w:rsidR="00802C65"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AOB</w:t>
            </w:r>
          </w:p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 matters arising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02C65">
        <w:tc>
          <w:tcPr>
            <w:tcW w:w="7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7A5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Meeting closed by SDU with thanks of support.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2C65" w:rsidRDefault="00802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02C65" w:rsidRDefault="00802C65"/>
    <w:sectPr w:rsidR="00802C65"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591"/>
    <w:multiLevelType w:val="multilevel"/>
    <w:tmpl w:val="5BF08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65"/>
    <w:rsid w:val="007A5934"/>
    <w:rsid w:val="0080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28F14-F193-41D8-82BB-5FB8494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Cartwright &amp; Kelsey CEP School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Crascall</dc:creator>
  <cp:lastModifiedBy>Fiona Crascall</cp:lastModifiedBy>
  <cp:revision>2</cp:revision>
  <dcterms:created xsi:type="dcterms:W3CDTF">2020-11-09T16:10:00Z</dcterms:created>
  <dcterms:modified xsi:type="dcterms:W3CDTF">2020-11-09T16:10:00Z</dcterms:modified>
</cp:coreProperties>
</file>